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1871" w14:textId="77777777" w:rsidR="00895C81" w:rsidRDefault="00895C81" w:rsidP="00895C81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516781F0" w14:textId="77777777" w:rsidR="00895C81" w:rsidRDefault="00895C81" w:rsidP="00895C81">
      <w:pPr>
        <w:jc w:val="center"/>
        <w:rPr>
          <w:b/>
          <w:bCs/>
          <w:sz w:val="22"/>
          <w:u w:val="single"/>
          <w:lang w:val="en-GB"/>
        </w:rPr>
      </w:pPr>
    </w:p>
    <w:p w14:paraId="0AF0BAB1" w14:textId="7B4948C1" w:rsidR="00895C81" w:rsidRDefault="00895C81" w:rsidP="00895C81">
      <w:pPr>
        <w:pStyle w:val="Subtitle"/>
        <w:rPr>
          <w:sz w:val="24"/>
        </w:rPr>
      </w:pPr>
      <w:r>
        <w:rPr>
          <w:sz w:val="24"/>
        </w:rPr>
        <w:t>Minutes of the virtual meeting held on Tuesday 15</w:t>
      </w:r>
      <w:r w:rsidRPr="00895C81">
        <w:rPr>
          <w:sz w:val="24"/>
          <w:vertAlign w:val="superscript"/>
        </w:rPr>
        <w:t>th</w:t>
      </w:r>
      <w:r>
        <w:rPr>
          <w:sz w:val="24"/>
        </w:rPr>
        <w:t xml:space="preserve"> September 2020 at 7.30 pm   </w:t>
      </w:r>
    </w:p>
    <w:p w14:paraId="5036DE5C" w14:textId="77777777" w:rsidR="00895C81" w:rsidRDefault="00895C81" w:rsidP="00895C81">
      <w:pPr>
        <w:jc w:val="center"/>
        <w:rPr>
          <w:b/>
          <w:bCs/>
          <w:sz w:val="22"/>
          <w:u w:val="single"/>
          <w:lang w:val="en-GB"/>
        </w:rPr>
      </w:pPr>
    </w:p>
    <w:p w14:paraId="63FD42E4" w14:textId="77777777" w:rsidR="00895C81" w:rsidRDefault="00895C81" w:rsidP="00895C8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05FC0C02" w14:textId="77777777" w:rsidR="00895C81" w:rsidRDefault="00895C81" w:rsidP="00895C81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316560C6" w14:textId="7F709ACA" w:rsidR="00895C81" w:rsidRDefault="00895C81" w:rsidP="00895C8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Mr. P. Challoner  (Clerk)</w:t>
      </w:r>
    </w:p>
    <w:p w14:paraId="193E60AD" w14:textId="6E1364DC" w:rsidR="00895C81" w:rsidRPr="00895C81" w:rsidRDefault="00895C81" w:rsidP="00895C81">
      <w:pPr>
        <w:tabs>
          <w:tab w:val="left" w:pos="2160"/>
          <w:tab w:val="left" w:pos="5760"/>
        </w:tabs>
        <w:ind w:left="7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Cllr. J. Orson MBC</w:t>
      </w:r>
    </w:p>
    <w:p w14:paraId="090F9109" w14:textId="77777777" w:rsidR="00895C81" w:rsidRDefault="00895C81" w:rsidP="00895C8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53BC4FC" w14:textId="77777777" w:rsidR="00895C81" w:rsidRDefault="00895C81" w:rsidP="00895C81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5100D2A9" w14:textId="77777777" w:rsidR="00895C81" w:rsidRDefault="00895C81" w:rsidP="00895C81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79E7271" w14:textId="10541BFA" w:rsid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63/20</w:t>
      </w:r>
      <w:r>
        <w:rPr>
          <w:b/>
          <w:bCs/>
          <w:sz w:val="22"/>
          <w:lang w:val="en-GB"/>
        </w:rPr>
        <w:tab/>
        <w:t>Apologies for absence:</w:t>
      </w:r>
    </w:p>
    <w:p w14:paraId="05C1F8A0" w14:textId="1772DCD8" w:rsidR="00895C81" w:rsidRP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7F70FDFA" w14:textId="77777777" w:rsid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CCC62CC" w14:textId="511CF808" w:rsid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64/20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37F6F311" w14:textId="5B3E9CDD" w:rsid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on18th August 2020 and previously circulated to members, were accepted by the members and signed by the Chairperson.</w:t>
      </w:r>
    </w:p>
    <w:p w14:paraId="17D7AD8B" w14:textId="77777777" w:rsidR="00895C81" w:rsidRDefault="00895C81" w:rsidP="00895C81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8296338" w14:textId="1C8CCB7C" w:rsid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65/20</w:t>
      </w:r>
      <w:r>
        <w:rPr>
          <w:b/>
          <w:bCs/>
          <w:sz w:val="22"/>
          <w:lang w:val="en-GB"/>
        </w:rPr>
        <w:tab/>
        <w:t>Declarations of interest:</w:t>
      </w:r>
    </w:p>
    <w:p w14:paraId="76D03E3F" w14:textId="77777777" w:rsid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2DF0EE19" w14:textId="77777777" w:rsidR="00895C81" w:rsidRDefault="00895C81" w:rsidP="00895C81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EEB0EA0" w14:textId="428B1CC7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66/20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DDBE4CB" w14:textId="2E0E2FBC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Speeding/noise issues [B6047] – </w:t>
      </w:r>
      <w:r>
        <w:rPr>
          <w:sz w:val="22"/>
          <w:lang w:val="en-GB"/>
        </w:rPr>
        <w:t>Speed limits along the B6047 have been reduced from 60 mph to 50mph outside of villages.   Caroline Baker has been asked to contact</w:t>
      </w:r>
      <w:r w:rsidR="00C76B99">
        <w:rPr>
          <w:sz w:val="22"/>
          <w:lang w:val="en-GB"/>
        </w:rPr>
        <w:t xml:space="preserve"> all parish councils along the route to ascertain specific concerns.   Police speed checks have been made and it is hoped to call a meeting with all those concerned.   The re</w:t>
      </w:r>
      <w:r w:rsidR="00E7568E">
        <w:rPr>
          <w:sz w:val="22"/>
          <w:lang w:val="en-GB"/>
        </w:rPr>
        <w:t>mit</w:t>
      </w:r>
      <w:r w:rsidR="00C76B99">
        <w:rPr>
          <w:sz w:val="22"/>
          <w:lang w:val="en-GB"/>
        </w:rPr>
        <w:t xml:space="preserve"> for the subcommittee will be issued shortly.   The use of a noise camera is also being considered.</w:t>
      </w:r>
    </w:p>
    <w:p w14:paraId="0D3B9EE2" w14:textId="1932A08A" w:rsidR="00C76B99" w:rsidRPr="00895C81" w:rsidRDefault="00C76B99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Data Protection Act –</w:t>
      </w:r>
      <w:r>
        <w:rPr>
          <w:sz w:val="22"/>
          <w:lang w:val="en-GB"/>
        </w:rPr>
        <w:t xml:space="preserve"> Mr Jones considered that the Council were currently not compliant with the Act and had taken advice </w:t>
      </w:r>
      <w:r w:rsidR="00770FBE">
        <w:rPr>
          <w:sz w:val="22"/>
          <w:lang w:val="en-GB"/>
        </w:rPr>
        <w:t>from L</w:t>
      </w:r>
      <w:r w:rsidR="00E7568E">
        <w:rPr>
          <w:sz w:val="22"/>
          <w:lang w:val="en-GB"/>
        </w:rPr>
        <w:t>R</w:t>
      </w:r>
      <w:r w:rsidR="00770FBE">
        <w:rPr>
          <w:sz w:val="22"/>
          <w:lang w:val="en-GB"/>
        </w:rPr>
        <w:t>A</w:t>
      </w:r>
      <w:r w:rsidR="00E7568E">
        <w:rPr>
          <w:sz w:val="22"/>
          <w:lang w:val="en-GB"/>
        </w:rPr>
        <w:t>L</w:t>
      </w:r>
      <w:r w:rsidR="00770FBE">
        <w:rPr>
          <w:sz w:val="22"/>
          <w:lang w:val="en-GB"/>
        </w:rPr>
        <w:t xml:space="preserve">C.   He has proposed new wording to be added to the Risk Management Report and is developing new </w:t>
      </w:r>
      <w:r w:rsidR="00E7568E">
        <w:rPr>
          <w:sz w:val="22"/>
          <w:lang w:val="en-GB"/>
        </w:rPr>
        <w:t>policies</w:t>
      </w:r>
      <w:r w:rsidR="00770FBE">
        <w:rPr>
          <w:sz w:val="22"/>
          <w:lang w:val="en-GB"/>
        </w:rPr>
        <w:t xml:space="preserve"> to be considered.</w:t>
      </w:r>
    </w:p>
    <w:p w14:paraId="1B61D89C" w14:textId="77777777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3BFA567" w14:textId="13F3A1E1" w:rsidR="00895C81" w:rsidRDefault="00770FBE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67/20</w:t>
      </w:r>
      <w:r w:rsidR="00895C81">
        <w:rPr>
          <w:sz w:val="22"/>
          <w:lang w:val="en-GB"/>
        </w:rPr>
        <w:tab/>
      </w:r>
      <w:r w:rsidR="00895C81">
        <w:rPr>
          <w:b/>
          <w:sz w:val="22"/>
          <w:lang w:val="en-GB"/>
        </w:rPr>
        <w:t>Correspondence for discussion:</w:t>
      </w:r>
    </w:p>
    <w:p w14:paraId="0495FC99" w14:textId="77A1558F" w:rsidR="00770FBE" w:rsidRDefault="00770FBE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Website Accessibility Compliance – </w:t>
      </w:r>
      <w:r>
        <w:rPr>
          <w:bCs/>
          <w:sz w:val="22"/>
          <w:lang w:val="en-GB"/>
        </w:rPr>
        <w:t xml:space="preserve">New regulations come into effect from </w:t>
      </w:r>
    </w:p>
    <w:p w14:paraId="16FEC6A7" w14:textId="77777777" w:rsidR="00770FBE" w:rsidRDefault="00770FBE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23</w:t>
      </w:r>
      <w:r w:rsidRPr="00770FBE">
        <w:rPr>
          <w:bCs/>
          <w:sz w:val="22"/>
          <w:vertAlign w:val="superscript"/>
          <w:lang w:val="en-GB"/>
        </w:rPr>
        <w:t>rd</w:t>
      </w:r>
      <w:r>
        <w:rPr>
          <w:bCs/>
          <w:sz w:val="22"/>
          <w:lang w:val="en-GB"/>
        </w:rPr>
        <w:t xml:space="preserve"> September 2020 looking at website accessibility for disabled people.   The Clerk has </w:t>
      </w:r>
    </w:p>
    <w:p w14:paraId="035C530D" w14:textId="57E879A5" w:rsidR="00770FBE" w:rsidRPr="00770FBE" w:rsidRDefault="00770FBE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booked a place on a zoom</w:t>
      </w:r>
      <w:r w:rsidR="00E906D2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course on 21</w:t>
      </w:r>
      <w:r w:rsidRPr="00770FBE">
        <w:rPr>
          <w:bCs/>
          <w:sz w:val="22"/>
          <w:vertAlign w:val="superscript"/>
          <w:lang w:val="en-GB"/>
        </w:rPr>
        <w:t>st</w:t>
      </w:r>
      <w:r>
        <w:rPr>
          <w:bCs/>
          <w:sz w:val="22"/>
          <w:lang w:val="en-GB"/>
        </w:rPr>
        <w:t xml:space="preserve"> September</w:t>
      </w:r>
      <w:r w:rsidR="00E906D2">
        <w:rPr>
          <w:bCs/>
          <w:sz w:val="22"/>
          <w:lang w:val="en-GB"/>
        </w:rPr>
        <w:t xml:space="preserve"> and will report back.</w:t>
      </w:r>
      <w:r>
        <w:rPr>
          <w:bCs/>
          <w:sz w:val="22"/>
          <w:lang w:val="en-GB"/>
        </w:rPr>
        <w:t xml:space="preserve"> </w:t>
      </w:r>
    </w:p>
    <w:p w14:paraId="3ABD09DD" w14:textId="77777777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01303CAE" w14:textId="2588A412" w:rsidR="00895C81" w:rsidRDefault="00E906D2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68/20</w:t>
      </w:r>
      <w:r w:rsidR="00895C81">
        <w:rPr>
          <w:b/>
          <w:sz w:val="22"/>
          <w:lang w:val="en-GB"/>
        </w:rPr>
        <w:tab/>
        <w:t>Finances:</w:t>
      </w:r>
    </w:p>
    <w:p w14:paraId="32948713" w14:textId="617BBAD5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E906D2">
        <w:rPr>
          <w:b/>
          <w:sz w:val="22"/>
          <w:lang w:val="en-GB"/>
        </w:rPr>
        <w:t xml:space="preserve"> </w:t>
      </w:r>
      <w:r w:rsidR="00E906D2">
        <w:rPr>
          <w:bCs/>
          <w:sz w:val="22"/>
          <w:lang w:val="en-GB"/>
        </w:rPr>
        <w:t>The following were agreed for payment:</w:t>
      </w:r>
    </w:p>
    <w:p w14:paraId="266104ED" w14:textId="1CB8ED89" w:rsidR="00E906D2" w:rsidRDefault="00E906D2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Hire of rooms 15.9.20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  5.75</w:t>
      </w:r>
    </w:p>
    <w:p w14:paraId="7D7D4FD2" w14:textId="32E24726" w:rsidR="00E906D2" w:rsidRDefault="00E906D2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Mather Jamie – Half year allotment rents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£165.00</w:t>
      </w:r>
    </w:p>
    <w:p w14:paraId="2DD0542C" w14:textId="0975F3C2" w:rsidR="00E906D2" w:rsidRDefault="00E906D2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Challoner [Clerk] - Quarter year salary and expenses -</w:t>
      </w:r>
      <w:r>
        <w:rPr>
          <w:bCs/>
          <w:sz w:val="22"/>
          <w:lang w:val="en-GB"/>
        </w:rPr>
        <w:tab/>
        <w:t>£497.35</w:t>
      </w:r>
    </w:p>
    <w:p w14:paraId="0D151D71" w14:textId="6C8A5E8F" w:rsidR="00E906D2" w:rsidRPr="00E906D2" w:rsidRDefault="00E906D2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Revenue and Customs – Income Tax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£100.00</w:t>
      </w:r>
    </w:p>
    <w:p w14:paraId="070EAFA9" w14:textId="07486518" w:rsidR="00895C81" w:rsidRPr="00E906D2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E906D2">
        <w:rPr>
          <w:bCs/>
          <w:sz w:val="22"/>
          <w:lang w:val="en-GB"/>
        </w:rPr>
        <w:t>None</w:t>
      </w:r>
    </w:p>
    <w:p w14:paraId="59759782" w14:textId="3AE8BA8E" w:rsidR="00895C81" w:rsidRPr="00D64C88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D64C88">
        <w:rPr>
          <w:bCs/>
          <w:sz w:val="22"/>
          <w:lang w:val="en-GB"/>
        </w:rPr>
        <w:t>This was £8,463.47 as at 28.8.20</w:t>
      </w:r>
    </w:p>
    <w:p w14:paraId="7C7AF871" w14:textId="52832975" w:rsidR="00895C81" w:rsidRDefault="00895C81" w:rsidP="00D64C8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149A0682" w14:textId="7629D017" w:rsidR="00895C81" w:rsidRDefault="00D64C88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69/20</w:t>
      </w:r>
      <w:r w:rsidR="00895C81">
        <w:rPr>
          <w:b/>
          <w:bCs/>
          <w:sz w:val="22"/>
          <w:lang w:val="en-GB"/>
        </w:rPr>
        <w:tab/>
        <w:t xml:space="preserve">Planning: </w:t>
      </w:r>
    </w:p>
    <w:p w14:paraId="2F51483A" w14:textId="4D8B79B8" w:rsidR="00D64C88" w:rsidRDefault="00D64C88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20/00628/FUL </w:t>
      </w:r>
      <w:r>
        <w:rPr>
          <w:sz w:val="22"/>
          <w:lang w:val="en-GB"/>
        </w:rPr>
        <w:t>Land adjacent to 34 Main Street, Thorpe.   Application varied to provide a Juliet balcony.   No objections.</w:t>
      </w:r>
    </w:p>
    <w:p w14:paraId="7AC97490" w14:textId="0E505CEA" w:rsidR="00D64C88" w:rsidRDefault="00D64C88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20/00885</w:t>
      </w:r>
      <w:r w:rsidR="00E7568E">
        <w:rPr>
          <w:b/>
          <w:bCs/>
          <w:sz w:val="22"/>
          <w:lang w:val="en-GB"/>
        </w:rPr>
        <w:t>/</w:t>
      </w:r>
      <w:r>
        <w:rPr>
          <w:b/>
          <w:bCs/>
          <w:sz w:val="22"/>
          <w:lang w:val="en-GB"/>
        </w:rPr>
        <w:t xml:space="preserve"> T</w:t>
      </w:r>
      <w:r w:rsidR="00E7568E">
        <w:rPr>
          <w:b/>
          <w:bCs/>
          <w:sz w:val="22"/>
          <w:lang w:val="en-GB"/>
        </w:rPr>
        <w:t>P</w:t>
      </w:r>
      <w:r>
        <w:rPr>
          <w:b/>
          <w:bCs/>
          <w:sz w:val="22"/>
          <w:lang w:val="en-GB"/>
        </w:rPr>
        <w:t xml:space="preserve">O – </w:t>
      </w:r>
      <w:r>
        <w:rPr>
          <w:sz w:val="22"/>
          <w:lang w:val="en-GB"/>
        </w:rPr>
        <w:t>The Lodge, Thorpe.   Removal of diseased tree.   No objections but could replace the tree.</w:t>
      </w:r>
    </w:p>
    <w:p w14:paraId="70FC5F3D" w14:textId="6C38A3AB" w:rsidR="00D64C88" w:rsidRPr="00D64C88" w:rsidRDefault="00D64C88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20/00897/VAC –</w:t>
      </w:r>
      <w:r>
        <w:rPr>
          <w:sz w:val="22"/>
          <w:lang w:val="en-GB"/>
        </w:rPr>
        <w:t xml:space="preserve"> 1 Bakehouse Lane, Twyford.   Removal of condition</w:t>
      </w:r>
      <w:r w:rsidR="00A63D75">
        <w:rPr>
          <w:sz w:val="22"/>
          <w:lang w:val="en-GB"/>
        </w:rPr>
        <w:t>4.   No objections.</w:t>
      </w:r>
    </w:p>
    <w:p w14:paraId="73F85BA7" w14:textId="77777777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9E0F8E0" w14:textId="1CE667DB" w:rsidR="00895C81" w:rsidRDefault="00A63D75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70/20</w:t>
      </w:r>
      <w:r w:rsidR="00895C81">
        <w:rPr>
          <w:b/>
          <w:bCs/>
          <w:sz w:val="22"/>
          <w:lang w:val="en-GB"/>
        </w:rPr>
        <w:tab/>
        <w:t>Councillors’ reports and any other matters for information:</w:t>
      </w:r>
    </w:p>
    <w:p w14:paraId="4E2B0AEF" w14:textId="740DA7EA" w:rsidR="00A63D75" w:rsidRDefault="00A63D75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Road closures – </w:t>
      </w:r>
      <w:r>
        <w:rPr>
          <w:sz w:val="22"/>
          <w:lang w:val="en-GB"/>
        </w:rPr>
        <w:t>It was confirmed that the Main Road, Twyford is to clos</w:t>
      </w:r>
      <w:r w:rsidR="00E7568E">
        <w:rPr>
          <w:sz w:val="22"/>
          <w:lang w:val="en-GB"/>
        </w:rPr>
        <w:t>e</w:t>
      </w:r>
      <w:r>
        <w:rPr>
          <w:sz w:val="22"/>
          <w:lang w:val="en-GB"/>
        </w:rPr>
        <w:t xml:space="preserve"> on 20</w:t>
      </w:r>
      <w:r w:rsidRPr="00A63D7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September and again on 25</w:t>
      </w:r>
      <w:r w:rsidRPr="00A63D7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>/26</w:t>
      </w:r>
      <w:r w:rsidRPr="00A63D7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September to enable work to a new property.</w:t>
      </w:r>
    </w:p>
    <w:p w14:paraId="34AE08CC" w14:textId="29E90EF2" w:rsidR="00A63D75" w:rsidRPr="00A63D75" w:rsidRDefault="00A63D75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Community response equipment –</w:t>
      </w:r>
      <w:r>
        <w:rPr>
          <w:sz w:val="22"/>
          <w:lang w:val="en-GB"/>
        </w:rPr>
        <w:t xml:space="preserve"> Mr Jones confirmed that this will be delivered on Thursday 17</w:t>
      </w:r>
      <w:r w:rsidRPr="00A63D7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September 2020.</w:t>
      </w:r>
    </w:p>
    <w:p w14:paraId="66B86FBB" w14:textId="77777777" w:rsidR="00895C81" w:rsidRDefault="00895C81" w:rsidP="00895C81">
      <w:pPr>
        <w:pStyle w:val="BodyTextIndent"/>
      </w:pPr>
    </w:p>
    <w:p w14:paraId="4CA34847" w14:textId="77777777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>Next meeting:</w:t>
      </w:r>
    </w:p>
    <w:p w14:paraId="2F18A27D" w14:textId="77777777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5F1E4EF4" w14:textId="3F55B37D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</w:t>
      </w:r>
      <w:r w:rsidR="00E7568E">
        <w:rPr>
          <w:sz w:val="22"/>
          <w:lang w:val="en-GB"/>
        </w:rPr>
        <w:t xml:space="preserve"> virtual</w:t>
      </w:r>
      <w:r>
        <w:rPr>
          <w:sz w:val="22"/>
          <w:lang w:val="en-GB"/>
        </w:rPr>
        <w:t xml:space="preserve"> meeting would be held </w:t>
      </w:r>
      <w:r w:rsidR="00A63D75">
        <w:rPr>
          <w:sz w:val="22"/>
          <w:lang w:val="en-GB"/>
        </w:rPr>
        <w:t>on Tuesday 20</w:t>
      </w:r>
      <w:r w:rsidR="00A63D75" w:rsidRPr="00A63D75">
        <w:rPr>
          <w:sz w:val="22"/>
          <w:vertAlign w:val="superscript"/>
          <w:lang w:val="en-GB"/>
        </w:rPr>
        <w:t>th</w:t>
      </w:r>
      <w:r w:rsidR="00A63D75">
        <w:rPr>
          <w:sz w:val="22"/>
          <w:lang w:val="en-GB"/>
        </w:rPr>
        <w:t xml:space="preserve"> October 2020 at 7.30pm.</w:t>
      </w:r>
    </w:p>
    <w:p w14:paraId="28C7D3AA" w14:textId="77777777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50FDF40" w14:textId="7F33F631" w:rsidR="00895C81" w:rsidRDefault="00895C81" w:rsidP="00895C81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A63D75">
        <w:rPr>
          <w:sz w:val="22"/>
          <w:lang w:val="en-GB"/>
        </w:rPr>
        <w:t>8.12pm.</w:t>
      </w:r>
    </w:p>
    <w:p w14:paraId="1CF46076" w14:textId="77777777" w:rsidR="00895C81" w:rsidRDefault="00895C81" w:rsidP="00895C81">
      <w:pPr>
        <w:tabs>
          <w:tab w:val="left" w:pos="3465"/>
        </w:tabs>
      </w:pPr>
      <w:r>
        <w:tab/>
      </w:r>
    </w:p>
    <w:p w14:paraId="7A29D965" w14:textId="77777777" w:rsidR="00895C81" w:rsidRDefault="00895C81"/>
    <w:sectPr w:rsidR="00895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81"/>
    <w:rsid w:val="00770FBE"/>
    <w:rsid w:val="00895C81"/>
    <w:rsid w:val="00A63D75"/>
    <w:rsid w:val="00C76B99"/>
    <w:rsid w:val="00D64C88"/>
    <w:rsid w:val="00E7568E"/>
    <w:rsid w:val="00E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AA13"/>
  <w15:chartTrackingRefBased/>
  <w15:docId w15:val="{48C93317-0D4A-40E5-B64E-6F91BE97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5C81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95C8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895C81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5C81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895C81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95C81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2020-10-12T08:26:00Z</dcterms:created>
  <dcterms:modified xsi:type="dcterms:W3CDTF">2020-10-12T12:58:00Z</dcterms:modified>
</cp:coreProperties>
</file>